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D7EE" w14:textId="77777777" w:rsidR="00CE1F7E" w:rsidRPr="009E22C6" w:rsidRDefault="00CE1F7E" w:rsidP="00CE1F7E">
      <w:pPr>
        <w:jc w:val="center"/>
        <w:rPr>
          <w:b/>
          <w:bCs/>
          <w:sz w:val="26"/>
          <w:szCs w:val="26"/>
        </w:rPr>
      </w:pPr>
      <w:r w:rsidRPr="009E22C6">
        <w:rPr>
          <w:b/>
          <w:bCs/>
          <w:sz w:val="26"/>
          <w:szCs w:val="26"/>
        </w:rPr>
        <w:t>Case Study Marking Rubric</w:t>
      </w:r>
    </w:p>
    <w:p w14:paraId="2A008394" w14:textId="77777777" w:rsidR="00CE1F7E" w:rsidRDefault="00CE1F7E" w:rsidP="00CE1F7E">
      <w:pPr>
        <w:jc w:val="center"/>
        <w:rPr>
          <w:b/>
          <w:bCs/>
          <w:sz w:val="26"/>
          <w:szCs w:val="26"/>
        </w:rPr>
      </w:pPr>
      <w:r w:rsidRPr="009E22C6">
        <w:rPr>
          <w:b/>
          <w:bCs/>
          <w:sz w:val="26"/>
          <w:szCs w:val="26"/>
        </w:rPr>
        <w:t>Please allocate a mark of “pass” or “redo” for each section</w:t>
      </w:r>
    </w:p>
    <w:p w14:paraId="70C48E7E" w14:textId="77777777" w:rsidR="00CE1F7E" w:rsidRPr="00145D61" w:rsidRDefault="00CE1F7E" w:rsidP="00CE1F7E">
      <w:pPr>
        <w:pStyle w:val="ListParagraph"/>
        <w:rPr>
          <w:sz w:val="26"/>
          <w:szCs w:val="26"/>
        </w:rPr>
      </w:pPr>
      <w:r w:rsidRPr="00CE1F7E">
        <w:rPr>
          <w:sz w:val="28"/>
          <w:szCs w:val="28"/>
        </w:rPr>
        <w:t>*</w:t>
      </w:r>
      <w:r w:rsidRPr="00CE1F7E">
        <w:t xml:space="preserve">Please note that these are some of the reasons you may be asked to resubmit your cases.  This is </w:t>
      </w:r>
      <w:r w:rsidRPr="00CE1F7E">
        <w:rPr>
          <w:b/>
          <w:bCs/>
        </w:rPr>
        <w:t>NOT</w:t>
      </w:r>
      <w:r w:rsidRPr="00CE1F7E">
        <w:t xml:space="preserve"> an exhaustive list</w:t>
      </w:r>
    </w:p>
    <w:p w14:paraId="3F9B6DC9" w14:textId="77777777" w:rsidR="00CE1F7E" w:rsidRPr="009E22C6" w:rsidRDefault="00CE1F7E" w:rsidP="00CE1F7E"/>
    <w:p w14:paraId="48CF9528" w14:textId="77777777" w:rsidR="00CE1F7E" w:rsidRPr="009E22C6" w:rsidRDefault="00CE1F7E" w:rsidP="00CE1F7E">
      <w:r w:rsidRPr="009E22C6">
        <w:rPr>
          <w:b/>
          <w:bCs/>
        </w:rPr>
        <w:t xml:space="preserve">Name: </w:t>
      </w:r>
      <w:r w:rsidRPr="009E22C6">
        <w:t>_____________________________________________________________</w:t>
      </w:r>
    </w:p>
    <w:tbl>
      <w:tblPr>
        <w:tblStyle w:val="TableGrid"/>
        <w:tblW w:w="14283" w:type="dxa"/>
        <w:tblLook w:val="04A0" w:firstRow="1" w:lastRow="0" w:firstColumn="1" w:lastColumn="0" w:noHBand="0" w:noVBand="1"/>
      </w:tblPr>
      <w:tblGrid>
        <w:gridCol w:w="3510"/>
        <w:gridCol w:w="4678"/>
        <w:gridCol w:w="4782"/>
        <w:gridCol w:w="1313"/>
      </w:tblGrid>
      <w:tr w:rsidR="00CE1F7E" w:rsidRPr="009E22C6" w14:paraId="25BF0D90" w14:textId="77777777" w:rsidTr="00B67407">
        <w:tc>
          <w:tcPr>
            <w:tcW w:w="3510" w:type="dxa"/>
          </w:tcPr>
          <w:p w14:paraId="5E99F0E7" w14:textId="77777777" w:rsidR="00CE1F7E" w:rsidRPr="009E22C6" w:rsidRDefault="00CE1F7E" w:rsidP="00B67407"/>
        </w:tc>
        <w:tc>
          <w:tcPr>
            <w:tcW w:w="4678" w:type="dxa"/>
          </w:tcPr>
          <w:p w14:paraId="52BBB1CC" w14:textId="77777777" w:rsidR="00CE1F7E" w:rsidRPr="009E22C6" w:rsidRDefault="00CE1F7E" w:rsidP="00B67407">
            <w:pPr>
              <w:jc w:val="center"/>
              <w:rPr>
                <w:b/>
                <w:bCs/>
              </w:rPr>
            </w:pPr>
            <w:r w:rsidRPr="009E22C6">
              <w:t>Pass</w:t>
            </w:r>
          </w:p>
        </w:tc>
        <w:tc>
          <w:tcPr>
            <w:tcW w:w="4782" w:type="dxa"/>
          </w:tcPr>
          <w:p w14:paraId="05A0BDD3" w14:textId="77777777" w:rsidR="00CE1F7E" w:rsidRPr="009E22C6" w:rsidRDefault="00CE1F7E" w:rsidP="00B67407">
            <w:pPr>
              <w:jc w:val="center"/>
              <w:rPr>
                <w:b/>
                <w:bCs/>
              </w:rPr>
            </w:pPr>
            <w:r w:rsidRPr="009E22C6">
              <w:t>Redo</w:t>
            </w:r>
            <w:r w:rsidRPr="00145D61">
              <w:rPr>
                <w:b/>
                <w:bCs/>
              </w:rPr>
              <w:t>*</w:t>
            </w:r>
          </w:p>
        </w:tc>
        <w:tc>
          <w:tcPr>
            <w:tcW w:w="1313" w:type="dxa"/>
          </w:tcPr>
          <w:p w14:paraId="029EEB8C" w14:textId="77777777" w:rsidR="00CE1F7E" w:rsidRPr="009E22C6" w:rsidRDefault="00CE1F7E" w:rsidP="00B67407">
            <w:r w:rsidRPr="009E22C6">
              <w:t>Sub total</w:t>
            </w:r>
          </w:p>
        </w:tc>
      </w:tr>
      <w:tr w:rsidR="00CE1F7E" w:rsidRPr="009E22C6" w14:paraId="4CAC902B" w14:textId="77777777" w:rsidTr="00B67407">
        <w:tc>
          <w:tcPr>
            <w:tcW w:w="3510" w:type="dxa"/>
          </w:tcPr>
          <w:p w14:paraId="2D780D88" w14:textId="77777777" w:rsidR="00CE1F7E" w:rsidRPr="009E22C6" w:rsidRDefault="00CE1F7E" w:rsidP="00B67407">
            <w:r w:rsidRPr="009E22C6">
              <w:rPr>
                <w:b/>
                <w:bCs/>
              </w:rPr>
              <w:t>KNOWLEDGE</w:t>
            </w:r>
            <w:r w:rsidRPr="009E22C6">
              <w:t>:</w:t>
            </w:r>
          </w:p>
          <w:p w14:paraId="71ABD812" w14:textId="77777777" w:rsidR="00CE1F7E" w:rsidRPr="009E22C6" w:rsidRDefault="00CE1F7E" w:rsidP="00B67407">
            <w:r w:rsidRPr="009E22C6">
              <w:t>Demonstrates knowledge &amp; understanding of the key concepts associated with the given case</w:t>
            </w:r>
          </w:p>
        </w:tc>
        <w:tc>
          <w:tcPr>
            <w:tcW w:w="4678" w:type="dxa"/>
          </w:tcPr>
          <w:p w14:paraId="688D172F" w14:textId="77777777" w:rsidR="00CE1F7E" w:rsidRPr="009E22C6" w:rsidRDefault="00CE1F7E" w:rsidP="00B67407">
            <w:r w:rsidRPr="009E22C6">
              <w:t xml:space="preserve">Demonstrates </w:t>
            </w:r>
            <w:r w:rsidRPr="009E22C6">
              <w:rPr>
                <w:b/>
                <w:bCs/>
                <w:i/>
                <w:iCs/>
              </w:rPr>
              <w:t>thorough</w:t>
            </w:r>
            <w:r w:rsidRPr="009E22C6">
              <w:t xml:space="preserve"> knowledge &amp; understanding of the key concepts associated with the given case</w:t>
            </w:r>
          </w:p>
        </w:tc>
        <w:tc>
          <w:tcPr>
            <w:tcW w:w="4782" w:type="dxa"/>
          </w:tcPr>
          <w:p w14:paraId="07BF4E9A" w14:textId="77777777" w:rsidR="00CE1F7E" w:rsidRPr="009E22C6" w:rsidRDefault="00CE1F7E" w:rsidP="00B67407">
            <w:r w:rsidRPr="009E22C6">
              <w:t xml:space="preserve">Demonstrates </w:t>
            </w:r>
            <w:r w:rsidRPr="009E22C6">
              <w:rPr>
                <w:b/>
                <w:bCs/>
                <w:i/>
                <w:iCs/>
              </w:rPr>
              <w:t xml:space="preserve">some-limited </w:t>
            </w:r>
            <w:r w:rsidRPr="009E22C6">
              <w:t>knowledge &amp; understanding of the key concepts associated with the given case</w:t>
            </w:r>
          </w:p>
        </w:tc>
        <w:tc>
          <w:tcPr>
            <w:tcW w:w="1313" w:type="dxa"/>
          </w:tcPr>
          <w:p w14:paraId="51372C55" w14:textId="77777777" w:rsidR="00CE1F7E" w:rsidRPr="009E22C6" w:rsidRDefault="00CE1F7E" w:rsidP="00B67407"/>
        </w:tc>
      </w:tr>
      <w:tr w:rsidR="00CE1F7E" w:rsidRPr="009E22C6" w14:paraId="7BB138A9" w14:textId="77777777" w:rsidTr="00B67407">
        <w:tc>
          <w:tcPr>
            <w:tcW w:w="3510" w:type="dxa"/>
          </w:tcPr>
          <w:p w14:paraId="1323B2EA" w14:textId="77777777" w:rsidR="00CE1F7E" w:rsidRPr="009E22C6" w:rsidRDefault="00CE1F7E" w:rsidP="00B67407">
            <w:pPr>
              <w:rPr>
                <w:b/>
                <w:bCs/>
              </w:rPr>
            </w:pPr>
            <w:r w:rsidRPr="009E22C6">
              <w:rPr>
                <w:b/>
                <w:bCs/>
              </w:rPr>
              <w:t>APPLICATION:</w:t>
            </w:r>
          </w:p>
          <w:p w14:paraId="5B93870F" w14:textId="77777777" w:rsidR="00CE1F7E" w:rsidRPr="009E22C6" w:rsidRDefault="00CE1F7E" w:rsidP="00B67407">
            <w:r w:rsidRPr="009E22C6">
              <w:t>Presents analysis of identified issues  that are noted by both patient and clinician</w:t>
            </w:r>
            <w:r w:rsidRPr="009E22C6">
              <w:rPr>
                <w:i/>
                <w:iCs/>
              </w:rPr>
              <w:t xml:space="preserve"> </w:t>
            </w:r>
            <w:r w:rsidRPr="009E22C6">
              <w:t>and able to apply or relate relevant concepts to the case.</w:t>
            </w:r>
          </w:p>
          <w:p w14:paraId="45B1324D" w14:textId="77777777" w:rsidR="00CE1F7E" w:rsidRPr="009E22C6" w:rsidRDefault="00CE1F7E" w:rsidP="00B67407">
            <w:r w:rsidRPr="009E22C6">
              <w:t xml:space="preserve">Appropriate use of type of sleep study </w:t>
            </w:r>
            <w:r w:rsidRPr="009E22C6">
              <w:rPr>
                <w:b/>
                <w:bCs/>
              </w:rPr>
              <w:t>and clinical management pathway in line with ASA guidelines.</w:t>
            </w:r>
          </w:p>
          <w:p w14:paraId="39E3845F" w14:textId="77777777" w:rsidR="00CE1F7E" w:rsidRPr="009E22C6" w:rsidRDefault="00CE1F7E" w:rsidP="00B67407">
            <w:r w:rsidRPr="009E22C6">
              <w:t>All cases presented require post treatment sleep studies and analysis of results.</w:t>
            </w:r>
          </w:p>
        </w:tc>
        <w:tc>
          <w:tcPr>
            <w:tcW w:w="4678" w:type="dxa"/>
          </w:tcPr>
          <w:p w14:paraId="685A0687" w14:textId="77777777" w:rsidR="00CE1F7E" w:rsidRPr="009E22C6" w:rsidRDefault="00CE1F7E" w:rsidP="00B67407">
            <w:r w:rsidRPr="009E22C6">
              <w:t xml:space="preserve">Presents an </w:t>
            </w:r>
            <w:r w:rsidRPr="009E22C6">
              <w:rPr>
                <w:b/>
                <w:bCs/>
                <w:i/>
                <w:iCs/>
              </w:rPr>
              <w:t xml:space="preserve">insightful &amp; thorough </w:t>
            </w:r>
            <w:r w:rsidRPr="009E22C6">
              <w:t>analysis of identified issues and able to apply or relate relevant concepts to the case.</w:t>
            </w:r>
          </w:p>
          <w:p w14:paraId="60B956F6" w14:textId="77777777" w:rsidR="00CE1F7E" w:rsidRPr="009E22C6" w:rsidRDefault="00CE1F7E" w:rsidP="00B67407">
            <w:r w:rsidRPr="009E22C6">
              <w:t>All cases tested with appropriate level of sleep study for severity of OSA.</w:t>
            </w:r>
          </w:p>
          <w:p w14:paraId="414A071D" w14:textId="77777777" w:rsidR="00CE1F7E" w:rsidRPr="009E22C6" w:rsidRDefault="00CE1F7E" w:rsidP="00B67407">
            <w:pPr>
              <w:jc w:val="center"/>
              <w:rPr>
                <w:b/>
                <w:bCs/>
              </w:rPr>
            </w:pPr>
            <w:r w:rsidRPr="009E22C6">
              <w:rPr>
                <w:b/>
                <w:bCs/>
              </w:rPr>
              <w:t>AND</w:t>
            </w:r>
          </w:p>
          <w:p w14:paraId="4FFFC504" w14:textId="77777777" w:rsidR="00CE1F7E" w:rsidRPr="009E22C6" w:rsidRDefault="00CE1F7E" w:rsidP="00B67407">
            <w:pPr>
              <w:rPr>
                <w:b/>
                <w:bCs/>
              </w:rPr>
            </w:pPr>
            <w:r w:rsidRPr="009E22C6">
              <w:rPr>
                <w:b/>
                <w:bCs/>
              </w:rPr>
              <w:t xml:space="preserve">ALL cases also follow the correct clinical management pathway in regards to working with sleep physicians and </w:t>
            </w:r>
            <w:proofErr w:type="gramStart"/>
            <w:r w:rsidRPr="009E22C6">
              <w:rPr>
                <w:b/>
                <w:bCs/>
              </w:rPr>
              <w:t>GP’s</w:t>
            </w:r>
            <w:proofErr w:type="gramEnd"/>
            <w:r w:rsidRPr="009E22C6">
              <w:rPr>
                <w:b/>
                <w:bCs/>
              </w:rPr>
              <w:t xml:space="preserve"> in line with the ASA guidelines.</w:t>
            </w:r>
          </w:p>
          <w:p w14:paraId="2236105C" w14:textId="77777777" w:rsidR="00CE1F7E" w:rsidRPr="009E22C6" w:rsidRDefault="00CE1F7E" w:rsidP="00B67407">
            <w:pPr>
              <w:jc w:val="center"/>
              <w:rPr>
                <w:b/>
                <w:bCs/>
              </w:rPr>
            </w:pPr>
            <w:r w:rsidRPr="009E22C6">
              <w:rPr>
                <w:b/>
                <w:bCs/>
              </w:rPr>
              <w:t>AND</w:t>
            </w:r>
          </w:p>
          <w:p w14:paraId="0F1E4E1A" w14:textId="77777777" w:rsidR="00CE1F7E" w:rsidRPr="009E22C6" w:rsidRDefault="00CE1F7E" w:rsidP="00B67407">
            <w:r w:rsidRPr="009E22C6">
              <w:t xml:space="preserve">All cases also have post treatment sleep studies which have been analysed thoroughly. </w:t>
            </w:r>
          </w:p>
          <w:p w14:paraId="18A6E329" w14:textId="77777777" w:rsidR="00CE1F7E" w:rsidRPr="009E22C6" w:rsidRDefault="00CE1F7E" w:rsidP="00B67407">
            <w:r w:rsidRPr="009E22C6">
              <w:t>If any of the cases were unable to follow the ASA guidelines due to things like lack to post treatment sleep studies, through analysis provided with accompanying documentation of correspondence from sleep physicians and GPs involved.</w:t>
            </w:r>
          </w:p>
        </w:tc>
        <w:tc>
          <w:tcPr>
            <w:tcW w:w="4782" w:type="dxa"/>
          </w:tcPr>
          <w:p w14:paraId="556559B6" w14:textId="77777777" w:rsidR="00CE1F7E" w:rsidRPr="009E22C6" w:rsidRDefault="00CE1F7E" w:rsidP="00B67407">
            <w:r w:rsidRPr="009E22C6">
              <w:t xml:space="preserve">Presents </w:t>
            </w:r>
            <w:r w:rsidRPr="009E22C6">
              <w:rPr>
                <w:b/>
                <w:bCs/>
              </w:rPr>
              <w:t xml:space="preserve">a some - poor </w:t>
            </w:r>
            <w:r w:rsidRPr="009E22C6">
              <w:t>analysis of identified issues and able to apply or relate relevant concepts to the case.</w:t>
            </w:r>
          </w:p>
          <w:p w14:paraId="2C2F6F57" w14:textId="77777777" w:rsidR="00CE1F7E" w:rsidRPr="009E22C6" w:rsidRDefault="00CE1F7E" w:rsidP="00B67407">
            <w:r w:rsidRPr="009E22C6">
              <w:t>Not all cases tested with appropriate level of sleep study for severity of OSA.</w:t>
            </w:r>
          </w:p>
          <w:p w14:paraId="32CF1660" w14:textId="77777777" w:rsidR="00CE1F7E" w:rsidRPr="009E22C6" w:rsidRDefault="00CE1F7E" w:rsidP="00B67407">
            <w:pPr>
              <w:jc w:val="center"/>
              <w:rPr>
                <w:b/>
                <w:bCs/>
              </w:rPr>
            </w:pPr>
            <w:r w:rsidRPr="009E22C6">
              <w:rPr>
                <w:b/>
                <w:bCs/>
              </w:rPr>
              <w:t>OR</w:t>
            </w:r>
          </w:p>
          <w:p w14:paraId="4D9A3C70" w14:textId="77777777" w:rsidR="00CE1F7E" w:rsidRPr="009E22C6" w:rsidRDefault="00CE1F7E" w:rsidP="00B67407">
            <w:pPr>
              <w:rPr>
                <w:b/>
                <w:bCs/>
              </w:rPr>
            </w:pPr>
            <w:r w:rsidRPr="009E22C6">
              <w:rPr>
                <w:b/>
                <w:bCs/>
              </w:rPr>
              <w:t xml:space="preserve">Not all cases follow the correct clinical management pathway in regards to working with sleep physicians and </w:t>
            </w:r>
            <w:proofErr w:type="gramStart"/>
            <w:r w:rsidRPr="009E22C6">
              <w:rPr>
                <w:b/>
                <w:bCs/>
              </w:rPr>
              <w:t>GP’s</w:t>
            </w:r>
            <w:proofErr w:type="gramEnd"/>
            <w:r w:rsidRPr="009E22C6">
              <w:rPr>
                <w:b/>
                <w:bCs/>
              </w:rPr>
              <w:t xml:space="preserve"> in line with the ASA guidelines.</w:t>
            </w:r>
          </w:p>
          <w:p w14:paraId="310D6D2E" w14:textId="77777777" w:rsidR="00CE1F7E" w:rsidRPr="009E22C6" w:rsidRDefault="00CE1F7E" w:rsidP="00B67407">
            <w:pPr>
              <w:jc w:val="center"/>
              <w:rPr>
                <w:b/>
                <w:bCs/>
              </w:rPr>
            </w:pPr>
            <w:r w:rsidRPr="009E22C6">
              <w:rPr>
                <w:b/>
                <w:bCs/>
              </w:rPr>
              <w:t>OR</w:t>
            </w:r>
          </w:p>
          <w:p w14:paraId="6B22450A" w14:textId="77777777" w:rsidR="00CE1F7E" w:rsidRPr="009E22C6" w:rsidRDefault="00CE1F7E" w:rsidP="00B67407">
            <w:r w:rsidRPr="009E22C6">
              <w:t xml:space="preserve">Cases missing things like post treatment sleep studies have </w:t>
            </w:r>
            <w:r w:rsidRPr="009E22C6">
              <w:rPr>
                <w:b/>
                <w:bCs/>
              </w:rPr>
              <w:t>not</w:t>
            </w:r>
            <w:r w:rsidRPr="009E22C6">
              <w:t xml:space="preserve"> been analysed thoroughly and remaining case discussed thoroughly as to why post treatment sleep studies are missing. </w:t>
            </w:r>
            <w:r w:rsidRPr="009E22C6">
              <w:rPr>
                <w:b/>
                <w:bCs/>
              </w:rPr>
              <w:t xml:space="preserve">Lack </w:t>
            </w:r>
            <w:r w:rsidRPr="009E22C6">
              <w:t xml:space="preserve">of accompanying correspondence with sleep physicians and </w:t>
            </w:r>
            <w:proofErr w:type="gramStart"/>
            <w:r w:rsidRPr="009E22C6">
              <w:t>GP’s</w:t>
            </w:r>
            <w:proofErr w:type="gramEnd"/>
            <w:r w:rsidRPr="009E22C6">
              <w:t xml:space="preserve"> involved to justify why cases failed to follow ASA guidelines.</w:t>
            </w:r>
          </w:p>
        </w:tc>
        <w:tc>
          <w:tcPr>
            <w:tcW w:w="1313" w:type="dxa"/>
          </w:tcPr>
          <w:p w14:paraId="1CBF8DD7" w14:textId="77777777" w:rsidR="00CE1F7E" w:rsidRPr="009E22C6" w:rsidRDefault="00CE1F7E" w:rsidP="00B67407"/>
        </w:tc>
      </w:tr>
      <w:tr w:rsidR="00CE1F7E" w:rsidRPr="009E22C6" w14:paraId="523C82EE" w14:textId="77777777" w:rsidTr="00B67407">
        <w:tc>
          <w:tcPr>
            <w:tcW w:w="3510" w:type="dxa"/>
          </w:tcPr>
          <w:p w14:paraId="58D79724" w14:textId="77777777" w:rsidR="00CE1F7E" w:rsidRPr="009E22C6" w:rsidRDefault="00CE1F7E" w:rsidP="00B67407">
            <w:r w:rsidRPr="009E22C6">
              <w:rPr>
                <w:b/>
                <w:bCs/>
              </w:rPr>
              <w:lastRenderedPageBreak/>
              <w:t>JUSTIFICATION</w:t>
            </w:r>
            <w:r w:rsidRPr="009E22C6">
              <w:t>:</w:t>
            </w:r>
          </w:p>
          <w:p w14:paraId="61CE21B5" w14:textId="2AE3903D" w:rsidR="00CE1F7E" w:rsidRPr="009E22C6" w:rsidRDefault="00CE1F7E" w:rsidP="00B67407">
            <w:r w:rsidRPr="009E22C6">
              <w:t xml:space="preserve">Issues requiring justifications were reasoned, supported &amp; documented, drawing from the relevant </w:t>
            </w:r>
            <w:proofErr w:type="gramStart"/>
            <w:r w:rsidRPr="009E22C6">
              <w:t>evidence based</w:t>
            </w:r>
            <w:proofErr w:type="gramEnd"/>
            <w:r w:rsidRPr="009E22C6">
              <w:t xml:space="preserve"> medicine &amp; current scientific </w:t>
            </w:r>
            <w:r w:rsidR="00161E1A">
              <w:t>understanding,</w:t>
            </w:r>
            <w:r w:rsidR="00B122BC">
              <w:t xml:space="preserve"> as well as references in summary for </w:t>
            </w:r>
            <w:r w:rsidR="00161E1A">
              <w:t>reasoning behind results.</w:t>
            </w:r>
          </w:p>
        </w:tc>
        <w:tc>
          <w:tcPr>
            <w:tcW w:w="4678" w:type="dxa"/>
          </w:tcPr>
          <w:p w14:paraId="3BF01098" w14:textId="571B129C" w:rsidR="00CE1F7E" w:rsidRPr="009E22C6" w:rsidRDefault="00CE1F7E" w:rsidP="00B67407">
            <w:r w:rsidRPr="009E22C6">
              <w:t xml:space="preserve">Issues requiring justifications were </w:t>
            </w:r>
            <w:r w:rsidRPr="009E22C6">
              <w:rPr>
                <w:b/>
                <w:bCs/>
                <w:i/>
                <w:iCs/>
              </w:rPr>
              <w:t>fully</w:t>
            </w:r>
            <w:r w:rsidRPr="009E22C6">
              <w:t xml:space="preserve"> reasoned, supported &amp; documented, drawing from the relevant </w:t>
            </w:r>
            <w:proofErr w:type="gramStart"/>
            <w:r w:rsidRPr="009E22C6">
              <w:t>evidence based</w:t>
            </w:r>
            <w:proofErr w:type="gramEnd"/>
            <w:r w:rsidRPr="009E22C6">
              <w:t xml:space="preserve"> medicine &amp; current scientific understands.</w:t>
            </w:r>
            <w:r w:rsidR="00F63201">
              <w:t xml:space="preserve">  Appropriate references used in summary of results.</w:t>
            </w:r>
          </w:p>
        </w:tc>
        <w:tc>
          <w:tcPr>
            <w:tcW w:w="4782" w:type="dxa"/>
          </w:tcPr>
          <w:p w14:paraId="7CAF0A24" w14:textId="77777777" w:rsidR="00CE1F7E" w:rsidRDefault="00CE1F7E" w:rsidP="00B67407">
            <w:r w:rsidRPr="009E22C6">
              <w:t xml:space="preserve">Issues requiring justifications were </w:t>
            </w:r>
            <w:r w:rsidRPr="009E22C6">
              <w:rPr>
                <w:b/>
                <w:bCs/>
                <w:i/>
                <w:iCs/>
              </w:rPr>
              <w:t xml:space="preserve">adequately at best or not at all </w:t>
            </w:r>
            <w:r w:rsidRPr="009E22C6">
              <w:t xml:space="preserve">reasoned, supported &amp; documented, drawing from the relevant </w:t>
            </w:r>
            <w:proofErr w:type="gramStart"/>
            <w:r w:rsidRPr="009E22C6">
              <w:t>evidence based</w:t>
            </w:r>
            <w:proofErr w:type="gramEnd"/>
            <w:r w:rsidRPr="009E22C6">
              <w:t xml:space="preserve"> medicine &amp; current scientific understands.</w:t>
            </w:r>
          </w:p>
          <w:p w14:paraId="51B054A2" w14:textId="77777777" w:rsidR="00AC0C89" w:rsidRPr="00AC0C89" w:rsidRDefault="00AC0C89" w:rsidP="00AC0C89">
            <w:pPr>
              <w:jc w:val="center"/>
              <w:rPr>
                <w:b/>
                <w:bCs/>
              </w:rPr>
            </w:pPr>
            <w:r w:rsidRPr="00AC0C89">
              <w:rPr>
                <w:b/>
                <w:bCs/>
              </w:rPr>
              <w:t>OR</w:t>
            </w:r>
          </w:p>
          <w:p w14:paraId="03B96A05" w14:textId="210F0B1F" w:rsidR="00AC0C89" w:rsidRPr="009E22C6" w:rsidRDefault="00AC0C89" w:rsidP="00B67407">
            <w:r>
              <w:t>No references in summary of results.</w:t>
            </w:r>
          </w:p>
        </w:tc>
        <w:tc>
          <w:tcPr>
            <w:tcW w:w="1313" w:type="dxa"/>
          </w:tcPr>
          <w:p w14:paraId="7B24EA46" w14:textId="77777777" w:rsidR="00CE1F7E" w:rsidRPr="009E22C6" w:rsidRDefault="00CE1F7E" w:rsidP="00B67407"/>
        </w:tc>
      </w:tr>
      <w:tr w:rsidR="00CE1F7E" w:rsidRPr="009E22C6" w14:paraId="392EC8EB" w14:textId="77777777" w:rsidTr="00B67407">
        <w:tc>
          <w:tcPr>
            <w:tcW w:w="3510" w:type="dxa"/>
          </w:tcPr>
          <w:p w14:paraId="7677B5E8" w14:textId="77777777" w:rsidR="00CE1F7E" w:rsidRPr="009E22C6" w:rsidRDefault="00CE1F7E" w:rsidP="00B67407">
            <w:pPr>
              <w:rPr>
                <w:b/>
                <w:bCs/>
              </w:rPr>
            </w:pPr>
            <w:r w:rsidRPr="009E22C6">
              <w:rPr>
                <w:b/>
                <w:bCs/>
              </w:rPr>
              <w:t>Writing Mechanics:</w:t>
            </w:r>
          </w:p>
          <w:p w14:paraId="698A7020" w14:textId="77777777" w:rsidR="00CE1F7E" w:rsidRPr="009E22C6" w:rsidRDefault="00CE1F7E" w:rsidP="00B67407">
            <w:r w:rsidRPr="009E22C6">
              <w:t>Demonstrates clarity, conciseness and correctness. Writing is free of grammar and spelling errors.</w:t>
            </w:r>
          </w:p>
        </w:tc>
        <w:tc>
          <w:tcPr>
            <w:tcW w:w="4678" w:type="dxa"/>
          </w:tcPr>
          <w:p w14:paraId="7EFC7CB9" w14:textId="77777777" w:rsidR="00CE1F7E" w:rsidRPr="009E22C6" w:rsidRDefault="00CE1F7E" w:rsidP="00B67407">
            <w:r w:rsidRPr="009E22C6">
              <w:t>Demonstrates clarity, conciseness and correctness. Writing is free of grammar and spelling errors.</w:t>
            </w:r>
          </w:p>
        </w:tc>
        <w:tc>
          <w:tcPr>
            <w:tcW w:w="4782" w:type="dxa"/>
          </w:tcPr>
          <w:p w14:paraId="3749C423" w14:textId="77777777" w:rsidR="00CE1F7E" w:rsidRPr="009E22C6" w:rsidRDefault="00CE1F7E" w:rsidP="00B67407">
            <w:r w:rsidRPr="009E22C6">
              <w:t xml:space="preserve">Writing has some to many grammatical errors, is unfocused or disjointed. </w:t>
            </w:r>
          </w:p>
        </w:tc>
        <w:tc>
          <w:tcPr>
            <w:tcW w:w="1313" w:type="dxa"/>
          </w:tcPr>
          <w:p w14:paraId="23F6412B" w14:textId="77777777" w:rsidR="00CE1F7E" w:rsidRPr="009E22C6" w:rsidRDefault="00CE1F7E" w:rsidP="00B67407"/>
        </w:tc>
      </w:tr>
      <w:tr w:rsidR="00CE1F7E" w:rsidRPr="009E22C6" w14:paraId="402745A7" w14:textId="77777777" w:rsidTr="00B67407">
        <w:tc>
          <w:tcPr>
            <w:tcW w:w="3510" w:type="dxa"/>
          </w:tcPr>
          <w:p w14:paraId="52DE9EFC" w14:textId="77777777" w:rsidR="00CE1F7E" w:rsidRPr="009E22C6" w:rsidRDefault="00CE1F7E" w:rsidP="00B67407">
            <w:pPr>
              <w:rPr>
                <w:b/>
                <w:bCs/>
              </w:rPr>
            </w:pPr>
            <w:r w:rsidRPr="009E22C6">
              <w:rPr>
                <w:b/>
                <w:bCs/>
              </w:rPr>
              <w:t>Presentation:</w:t>
            </w:r>
          </w:p>
          <w:p w14:paraId="41860B8E" w14:textId="77777777" w:rsidR="00CE1F7E" w:rsidRPr="009E22C6" w:rsidRDefault="00CE1F7E" w:rsidP="00B67407">
            <w:r w:rsidRPr="009E22C6">
              <w:t>Case well organised and constructed with appropriate use of headings, subheadings and diagrams/photos.</w:t>
            </w:r>
          </w:p>
        </w:tc>
        <w:tc>
          <w:tcPr>
            <w:tcW w:w="4678" w:type="dxa"/>
          </w:tcPr>
          <w:p w14:paraId="4E76108A" w14:textId="77777777" w:rsidR="00CE1F7E" w:rsidRPr="009E22C6" w:rsidRDefault="00CE1F7E" w:rsidP="00B67407">
            <w:r w:rsidRPr="009E22C6">
              <w:t>Excellent presentation of case which is well organised and constructed with appropriate use of headings, subheadings and diagrams/photos.</w:t>
            </w:r>
          </w:p>
        </w:tc>
        <w:tc>
          <w:tcPr>
            <w:tcW w:w="4782" w:type="dxa"/>
          </w:tcPr>
          <w:p w14:paraId="226562B0" w14:textId="77777777" w:rsidR="00CE1F7E" w:rsidRPr="009E22C6" w:rsidRDefault="00CE1F7E" w:rsidP="00B67407">
            <w:r w:rsidRPr="009E22C6">
              <w:t>Readable to not well presented at all.</w:t>
            </w:r>
          </w:p>
          <w:p w14:paraId="2687CAA3" w14:textId="77777777" w:rsidR="00CE1F7E" w:rsidRPr="009E22C6" w:rsidRDefault="00CE1F7E" w:rsidP="00B67407">
            <w:r w:rsidRPr="009E22C6">
              <w:t xml:space="preserve">Or </w:t>
            </w:r>
          </w:p>
          <w:p w14:paraId="42759ABE" w14:textId="77777777" w:rsidR="00CE1F7E" w:rsidRPr="009E22C6" w:rsidRDefault="00CE1F7E" w:rsidP="00B67407">
            <w:r w:rsidRPr="009E22C6">
              <w:t>Lacks proper or any use of headings, subheadings or appropriate photos/diagrams.</w:t>
            </w:r>
          </w:p>
          <w:p w14:paraId="34BE4876" w14:textId="77777777" w:rsidR="00CE1F7E" w:rsidRPr="009E22C6" w:rsidRDefault="00CE1F7E" w:rsidP="00B67407">
            <w:r w:rsidRPr="009E22C6">
              <w:t>Or</w:t>
            </w:r>
          </w:p>
          <w:p w14:paraId="02EE9DC1" w14:textId="77777777" w:rsidR="00CE1F7E" w:rsidRPr="009E22C6" w:rsidRDefault="00CE1F7E" w:rsidP="00B67407">
            <w:r w:rsidRPr="009E22C6">
              <w:t>Patients have not been de-identified.</w:t>
            </w:r>
          </w:p>
        </w:tc>
        <w:tc>
          <w:tcPr>
            <w:tcW w:w="1313" w:type="dxa"/>
          </w:tcPr>
          <w:p w14:paraId="1726A226" w14:textId="77777777" w:rsidR="00CE1F7E" w:rsidRPr="009E22C6" w:rsidRDefault="00CE1F7E" w:rsidP="00B67407"/>
        </w:tc>
      </w:tr>
      <w:tr w:rsidR="00CE1F7E" w:rsidRPr="009E22C6" w14:paraId="5BF0E7FD" w14:textId="77777777" w:rsidTr="00B67407">
        <w:tc>
          <w:tcPr>
            <w:tcW w:w="3510" w:type="dxa"/>
          </w:tcPr>
          <w:p w14:paraId="3DA7EAD7" w14:textId="77777777" w:rsidR="00CE1F7E" w:rsidRPr="009E22C6" w:rsidRDefault="00CE1F7E" w:rsidP="00B67407">
            <w:pPr>
              <w:jc w:val="center"/>
              <w:rPr>
                <w:b/>
                <w:bCs/>
              </w:rPr>
            </w:pPr>
            <w:r w:rsidRPr="009E22C6">
              <w:rPr>
                <w:b/>
                <w:bCs/>
              </w:rPr>
              <w:t>Total</w:t>
            </w:r>
          </w:p>
        </w:tc>
        <w:tc>
          <w:tcPr>
            <w:tcW w:w="9460" w:type="dxa"/>
            <w:gridSpan w:val="2"/>
          </w:tcPr>
          <w:p w14:paraId="6DE90568" w14:textId="77777777" w:rsidR="00CE1F7E" w:rsidRPr="009E22C6" w:rsidRDefault="00CE1F7E" w:rsidP="00B67407">
            <w:pPr>
              <w:jc w:val="center"/>
            </w:pPr>
          </w:p>
        </w:tc>
        <w:tc>
          <w:tcPr>
            <w:tcW w:w="1313" w:type="dxa"/>
          </w:tcPr>
          <w:p w14:paraId="1F8155AD" w14:textId="77777777" w:rsidR="00CE1F7E" w:rsidRPr="009E22C6" w:rsidRDefault="00CE1F7E" w:rsidP="00B67407">
            <w:pPr>
              <w:jc w:val="center"/>
            </w:pPr>
          </w:p>
          <w:p w14:paraId="3FC0A118" w14:textId="77777777" w:rsidR="00CE1F7E" w:rsidRPr="009E22C6" w:rsidRDefault="00CE1F7E" w:rsidP="00B67407">
            <w:pPr>
              <w:jc w:val="center"/>
            </w:pPr>
          </w:p>
        </w:tc>
      </w:tr>
    </w:tbl>
    <w:p w14:paraId="1F59D9E1" w14:textId="77777777" w:rsidR="008D112E" w:rsidRDefault="008D112E"/>
    <w:sectPr w:rsidR="008D112E" w:rsidSect="00CE1F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7E"/>
    <w:rsid w:val="00161E1A"/>
    <w:rsid w:val="008D112E"/>
    <w:rsid w:val="00A347AD"/>
    <w:rsid w:val="00AC0C89"/>
    <w:rsid w:val="00B122BC"/>
    <w:rsid w:val="00C36D81"/>
    <w:rsid w:val="00C56555"/>
    <w:rsid w:val="00CE1F7E"/>
    <w:rsid w:val="00CF3383"/>
    <w:rsid w:val="00F63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AEFF"/>
  <w15:chartTrackingRefBased/>
  <w15:docId w15:val="{7D55AA15-638E-4B36-A212-090B8CDC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F7E"/>
    <w:rPr>
      <w:kern w:val="0"/>
    </w:rPr>
  </w:style>
  <w:style w:type="paragraph" w:styleId="Heading1">
    <w:name w:val="heading 1"/>
    <w:basedOn w:val="Normal"/>
    <w:next w:val="Normal"/>
    <w:link w:val="Heading1Char"/>
    <w:uiPriority w:val="9"/>
    <w:qFormat/>
    <w:rsid w:val="00CE1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F7E"/>
    <w:rPr>
      <w:rFonts w:eastAsiaTheme="majorEastAsia" w:cstheme="majorBidi"/>
      <w:color w:val="272727" w:themeColor="text1" w:themeTint="D8"/>
    </w:rPr>
  </w:style>
  <w:style w:type="paragraph" w:styleId="Title">
    <w:name w:val="Title"/>
    <w:basedOn w:val="Normal"/>
    <w:next w:val="Normal"/>
    <w:link w:val="TitleChar"/>
    <w:uiPriority w:val="10"/>
    <w:qFormat/>
    <w:rsid w:val="00CE1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F7E"/>
    <w:pPr>
      <w:spacing w:before="160"/>
      <w:jc w:val="center"/>
    </w:pPr>
    <w:rPr>
      <w:i/>
      <w:iCs/>
      <w:color w:val="404040" w:themeColor="text1" w:themeTint="BF"/>
    </w:rPr>
  </w:style>
  <w:style w:type="character" w:customStyle="1" w:styleId="QuoteChar">
    <w:name w:val="Quote Char"/>
    <w:basedOn w:val="DefaultParagraphFont"/>
    <w:link w:val="Quote"/>
    <w:uiPriority w:val="29"/>
    <w:rsid w:val="00CE1F7E"/>
    <w:rPr>
      <w:i/>
      <w:iCs/>
      <w:color w:val="404040" w:themeColor="text1" w:themeTint="BF"/>
    </w:rPr>
  </w:style>
  <w:style w:type="paragraph" w:styleId="ListParagraph">
    <w:name w:val="List Paragraph"/>
    <w:basedOn w:val="Normal"/>
    <w:uiPriority w:val="34"/>
    <w:qFormat/>
    <w:rsid w:val="00CE1F7E"/>
    <w:pPr>
      <w:ind w:left="720"/>
      <w:contextualSpacing/>
    </w:pPr>
  </w:style>
  <w:style w:type="character" w:styleId="IntenseEmphasis">
    <w:name w:val="Intense Emphasis"/>
    <w:basedOn w:val="DefaultParagraphFont"/>
    <w:uiPriority w:val="21"/>
    <w:qFormat/>
    <w:rsid w:val="00CE1F7E"/>
    <w:rPr>
      <w:i/>
      <w:iCs/>
      <w:color w:val="0F4761" w:themeColor="accent1" w:themeShade="BF"/>
    </w:rPr>
  </w:style>
  <w:style w:type="paragraph" w:styleId="IntenseQuote">
    <w:name w:val="Intense Quote"/>
    <w:basedOn w:val="Normal"/>
    <w:next w:val="Normal"/>
    <w:link w:val="IntenseQuoteChar"/>
    <w:uiPriority w:val="30"/>
    <w:qFormat/>
    <w:rsid w:val="00CE1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F7E"/>
    <w:rPr>
      <w:i/>
      <w:iCs/>
      <w:color w:val="0F4761" w:themeColor="accent1" w:themeShade="BF"/>
    </w:rPr>
  </w:style>
  <w:style w:type="character" w:styleId="IntenseReference">
    <w:name w:val="Intense Reference"/>
    <w:basedOn w:val="DefaultParagraphFont"/>
    <w:uiPriority w:val="32"/>
    <w:qFormat/>
    <w:rsid w:val="00CE1F7E"/>
    <w:rPr>
      <w:b/>
      <w:bCs/>
      <w:smallCaps/>
      <w:color w:val="0F4761" w:themeColor="accent1" w:themeShade="BF"/>
      <w:spacing w:val="5"/>
    </w:rPr>
  </w:style>
  <w:style w:type="table" w:styleId="TableGrid">
    <w:name w:val="Table Grid"/>
    <w:basedOn w:val="TableNormal"/>
    <w:uiPriority w:val="39"/>
    <w:rsid w:val="00CE1F7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dbcce1-ea40-47ef-81c4-510463f9ba1d" xsi:nil="true"/>
    <lcf76f155ced4ddcb4097134ff3c332f xmlns="987bc4ba-428c-41a8-b2be-1ca8f4a747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D40104F3A1444947F140AD135442E" ma:contentTypeVersion="19" ma:contentTypeDescription="Create a new document." ma:contentTypeScope="" ma:versionID="5f145fb0a58edff78893948632ace1b6">
  <xsd:schema xmlns:xsd="http://www.w3.org/2001/XMLSchema" xmlns:xs="http://www.w3.org/2001/XMLSchema" xmlns:p="http://schemas.microsoft.com/office/2006/metadata/properties" xmlns:ns2="987bc4ba-428c-41a8-b2be-1ca8f4a7477a" xmlns:ns3="55dbcce1-ea40-47ef-81c4-510463f9ba1d" targetNamespace="http://schemas.microsoft.com/office/2006/metadata/properties" ma:root="true" ma:fieldsID="d0b8c7140291580c2f36de538204c285" ns2:_="" ns3:_="">
    <xsd:import namespace="987bc4ba-428c-41a8-b2be-1ca8f4a7477a"/>
    <xsd:import namespace="55dbcce1-ea40-47ef-81c4-510463f9ba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bc4ba-428c-41a8-b2be-1ca8f4a74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a21a7-13f7-475e-83c6-54fd952c8c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bcce1-ea40-47ef-81c4-510463f9ba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9d9c3b-3821-4bd1-af0f-7ba0a305652f}" ma:internalName="TaxCatchAll" ma:showField="CatchAllData" ma:web="55dbcce1-ea40-47ef-81c4-510463f9b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F8FCD-F6D0-4C70-A61A-33B6CF719171}">
  <ds:schemaRefs>
    <ds:schemaRef ds:uri="http://schemas.microsoft.com/sharepoint/v3/contenttype/forms"/>
  </ds:schemaRefs>
</ds:datastoreItem>
</file>

<file path=customXml/itemProps2.xml><?xml version="1.0" encoding="utf-8"?>
<ds:datastoreItem xmlns:ds="http://schemas.openxmlformats.org/officeDocument/2006/customXml" ds:itemID="{422F84D8-9020-43EF-ACC2-0D31E082127B}">
  <ds:schemaRefs>
    <ds:schemaRef ds:uri="http://schemas.microsoft.com/office/2006/metadata/properties"/>
    <ds:schemaRef ds:uri="http://schemas.microsoft.com/office/infopath/2007/PartnerControls"/>
    <ds:schemaRef ds:uri="55dbcce1-ea40-47ef-81c4-510463f9ba1d"/>
    <ds:schemaRef ds:uri="987bc4ba-428c-41a8-b2be-1ca8f4a7477a"/>
  </ds:schemaRefs>
</ds:datastoreItem>
</file>

<file path=customXml/itemProps3.xml><?xml version="1.0" encoding="utf-8"?>
<ds:datastoreItem xmlns:ds="http://schemas.openxmlformats.org/officeDocument/2006/customXml" ds:itemID="{504AF9A6-F118-4BF6-B1B2-11262AF4F0B7}"/>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4</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Dinukshi Daniels</dc:creator>
  <cp:keywords/>
  <dc:description/>
  <cp:lastModifiedBy>Mischka Yates</cp:lastModifiedBy>
  <cp:revision>2</cp:revision>
  <dcterms:created xsi:type="dcterms:W3CDTF">2026-02-17T04:34:00Z</dcterms:created>
  <dcterms:modified xsi:type="dcterms:W3CDTF">2026-02-17T04:34:00Z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0x010100243D40104F3A1444947F140AD135442E</vt:lpwstr>
  </property>
  <property fmtid="{D5CDD505-2E9C-101B-9397-08002B2CF9AE}" pid="3" name="GrammarlyDocumentId">
    <vt:lpwstr>6d2fed6d-10c9-4c9e-9de8-0ab422f9ce7e</vt:lpwstr>
  </property>
  <property fmtid="{D5CDD505-2E9C-101B-9397-08002B2CF9AE}" pid="4" name="MediaServiceImageTags">
    <vt:lpwstr/>
  </property>
</Properties>
</file>